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881F" w14:textId="77777777" w:rsidR="00EC2FD3" w:rsidRPr="00EC2FD3" w:rsidRDefault="00EC2FD3" w:rsidP="00EC2FD3">
      <w:pPr>
        <w:rPr>
          <w:b/>
          <w:bCs/>
          <w:lang w:val="en-US"/>
        </w:rPr>
      </w:pPr>
      <w:r w:rsidRPr="00EC2FD3">
        <w:rPr>
          <w:b/>
          <w:bCs/>
          <w:lang w:val="en-US"/>
        </w:rPr>
        <w:t>Who are we?</w:t>
      </w:r>
      <w:r w:rsidRPr="00EC2FD3">
        <w:rPr>
          <w:b/>
          <w:bCs/>
          <w:lang w:val="en-US"/>
        </w:rPr>
        <w:br/>
        <w:t>Get to know our company</w:t>
      </w:r>
    </w:p>
    <w:p w14:paraId="128CE348" w14:textId="77777777" w:rsidR="00EC2FD3" w:rsidRPr="00EC2FD3" w:rsidRDefault="00EC2FD3" w:rsidP="00EC2FD3">
      <w:pPr>
        <w:rPr>
          <w:lang w:val="en-US"/>
        </w:rPr>
      </w:pPr>
      <w:r w:rsidRPr="00EC2FD3">
        <w:rPr>
          <w:lang w:val="en-US"/>
        </w:rPr>
        <w:t>We have been an integral part of the Polish wood-based materials market for more than half a century, and our rich history and experience have given us a deep understanding of our customers' needs. Woodeco is about people who build a strong team and a responsible approach to sustainability.</w:t>
      </w:r>
    </w:p>
    <w:p w14:paraId="0822CD70" w14:textId="23537EF1" w:rsidR="0071502B" w:rsidRDefault="00EC2FD3">
      <w:pPr>
        <w:rPr>
          <w:lang w:val="en-US"/>
        </w:rPr>
      </w:pPr>
      <w:r w:rsidRPr="00EC2FD3">
        <w:rPr>
          <w:lang w:val="en-US"/>
        </w:rPr>
        <w:t xml:space="preserve">We offer a wide range of high quality wood-based materials used in the furniture, finishing and construction industries. Our range is the result of combining traditional craftsmanship with modern technology. The company's sales model is based on direct and indirect distribution through an extensive network of </w:t>
      </w:r>
      <w:proofErr w:type="spellStart"/>
      <w:r w:rsidRPr="00EC2FD3">
        <w:rPr>
          <w:lang w:val="en-US"/>
        </w:rPr>
        <w:t>authorised</w:t>
      </w:r>
      <w:proofErr w:type="spellEnd"/>
      <w:r w:rsidRPr="00EC2FD3">
        <w:rPr>
          <w:lang w:val="en-US"/>
        </w:rPr>
        <w:t xml:space="preserve"> Woodeco partner outlets, building networks, independent builders' merchants and DIY stores. Our production and office teams work closely together to produce and market products of the highest quality.</w:t>
      </w:r>
    </w:p>
    <w:p w14:paraId="3AFC0CAD" w14:textId="75FC1D8F" w:rsidR="00EC2FD3" w:rsidRDefault="00EC2FD3">
      <w:pPr>
        <w:rPr>
          <w:lang w:val="en-US"/>
        </w:rPr>
      </w:pPr>
      <w:r w:rsidRPr="00EC2FD3">
        <w:rPr>
          <w:lang w:val="en-US"/>
        </w:rPr>
        <w:t>We really want to be your true partner, delivering a "new standard of quality" in the category. We're all about providing an all-round product, service and service experience that will really support you in the day-to-day running of your business (here and now) and in the implementation of your projects (end-to-end). We really care about helping you to grow your business in these uncertain times. That's why we believe that a reliable partner like Woodeco is so important.</w:t>
      </w:r>
    </w:p>
    <w:p w14:paraId="1DA3FF30" w14:textId="77777777" w:rsidR="00EC2FD3" w:rsidRDefault="00EC2FD3">
      <w:pPr>
        <w:rPr>
          <w:lang w:val="en-US"/>
        </w:rPr>
      </w:pPr>
    </w:p>
    <w:p w14:paraId="0186D3D2" w14:textId="77777777" w:rsidR="00EC2FD3" w:rsidRPr="00EC2FD3" w:rsidRDefault="00EC2FD3">
      <w:pPr>
        <w:rPr>
          <w:lang w:val="en-US"/>
        </w:rPr>
      </w:pPr>
    </w:p>
    <w:sectPr w:rsidR="00EC2FD3" w:rsidRPr="00EC2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D3"/>
    <w:rsid w:val="00560C9E"/>
    <w:rsid w:val="0071502B"/>
    <w:rsid w:val="00C4030E"/>
    <w:rsid w:val="00E90D87"/>
    <w:rsid w:val="00EC2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20B9"/>
  <w15:chartTrackingRefBased/>
  <w15:docId w15:val="{FA8F8DF6-BCF8-4825-878B-4CA9D841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2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C2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C2FD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C2FD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C2FD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C2F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2F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2F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2F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2FD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C2FD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C2FD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C2FD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C2FD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C2F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2F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2F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2FD3"/>
    <w:rPr>
      <w:rFonts w:eastAsiaTheme="majorEastAsia" w:cstheme="majorBidi"/>
      <w:color w:val="272727" w:themeColor="text1" w:themeTint="D8"/>
    </w:rPr>
  </w:style>
  <w:style w:type="paragraph" w:styleId="Tytu">
    <w:name w:val="Title"/>
    <w:basedOn w:val="Normalny"/>
    <w:next w:val="Normalny"/>
    <w:link w:val="TytuZnak"/>
    <w:uiPriority w:val="10"/>
    <w:qFormat/>
    <w:rsid w:val="00EC2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2F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2F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2F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2FD3"/>
    <w:pPr>
      <w:spacing w:before="160"/>
      <w:jc w:val="center"/>
    </w:pPr>
    <w:rPr>
      <w:i/>
      <w:iCs/>
      <w:color w:val="404040" w:themeColor="text1" w:themeTint="BF"/>
    </w:rPr>
  </w:style>
  <w:style w:type="character" w:customStyle="1" w:styleId="CytatZnak">
    <w:name w:val="Cytat Znak"/>
    <w:basedOn w:val="Domylnaczcionkaakapitu"/>
    <w:link w:val="Cytat"/>
    <w:uiPriority w:val="29"/>
    <w:rsid w:val="00EC2FD3"/>
    <w:rPr>
      <w:i/>
      <w:iCs/>
      <w:color w:val="404040" w:themeColor="text1" w:themeTint="BF"/>
    </w:rPr>
  </w:style>
  <w:style w:type="paragraph" w:styleId="Akapitzlist">
    <w:name w:val="List Paragraph"/>
    <w:basedOn w:val="Normalny"/>
    <w:uiPriority w:val="34"/>
    <w:qFormat/>
    <w:rsid w:val="00EC2FD3"/>
    <w:pPr>
      <w:ind w:left="720"/>
      <w:contextualSpacing/>
    </w:pPr>
  </w:style>
  <w:style w:type="character" w:styleId="Wyrnienieintensywne">
    <w:name w:val="Intense Emphasis"/>
    <w:basedOn w:val="Domylnaczcionkaakapitu"/>
    <w:uiPriority w:val="21"/>
    <w:qFormat/>
    <w:rsid w:val="00EC2FD3"/>
    <w:rPr>
      <w:i/>
      <w:iCs/>
      <w:color w:val="0F4761" w:themeColor="accent1" w:themeShade="BF"/>
    </w:rPr>
  </w:style>
  <w:style w:type="paragraph" w:styleId="Cytatintensywny">
    <w:name w:val="Intense Quote"/>
    <w:basedOn w:val="Normalny"/>
    <w:next w:val="Normalny"/>
    <w:link w:val="CytatintensywnyZnak"/>
    <w:uiPriority w:val="30"/>
    <w:qFormat/>
    <w:rsid w:val="00EC2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C2FD3"/>
    <w:rPr>
      <w:i/>
      <w:iCs/>
      <w:color w:val="0F4761" w:themeColor="accent1" w:themeShade="BF"/>
    </w:rPr>
  </w:style>
  <w:style w:type="character" w:styleId="Odwoanieintensywne">
    <w:name w:val="Intense Reference"/>
    <w:basedOn w:val="Domylnaczcionkaakapitu"/>
    <w:uiPriority w:val="32"/>
    <w:qFormat/>
    <w:rsid w:val="00EC2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1140</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Kattner, Iga</dc:creator>
  <cp:keywords/>
  <dc:description/>
  <cp:lastModifiedBy>Kattner, Iga</cp:lastModifiedBy>
  <cp:revision>1</cp:revision>
  <dcterms:created xsi:type="dcterms:W3CDTF">2025-10-01T08:15:00Z</dcterms:created>
  <dcterms:modified xsi:type="dcterms:W3CDTF">2025-10-01T08:19:00Z</dcterms:modified>
</cp:coreProperties>
</file>